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8C2" w:rsidRDefault="00F718C2" w:rsidP="00F718C2">
      <w:pPr>
        <w:spacing w:after="0"/>
        <w:jc w:val="center"/>
        <w:rPr>
          <w:b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IN"/>
        </w:rPr>
        <w:drawing>
          <wp:anchor distT="0" distB="0" distL="114300" distR="114300" simplePos="0" relativeHeight="251658240" behindDoc="0" locked="0" layoutInCell="1" allowOverlap="1" wp14:anchorId="457A0231" wp14:editId="74B2F993">
            <wp:simplePos x="0" y="0"/>
            <wp:positionH relativeFrom="column">
              <wp:posOffset>571500</wp:posOffset>
            </wp:positionH>
            <wp:positionV relativeFrom="paragraph">
              <wp:posOffset>50800</wp:posOffset>
            </wp:positionV>
            <wp:extent cx="2047875" cy="457200"/>
            <wp:effectExtent l="0" t="0" r="9525" b="0"/>
            <wp:wrapSquare wrapText="bothSides"/>
            <wp:docPr id="1" name="Picture 1" descr="Image result for nism logo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ism logo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25" b="28070"/>
                    <a:stretch/>
                  </pic:blipFill>
                  <pic:spPr bwMode="auto">
                    <a:xfrm>
                      <a:off x="0" y="0"/>
                      <a:ext cx="2047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8C2" w:rsidRDefault="00F718C2" w:rsidP="00F718C2">
      <w:pPr>
        <w:spacing w:after="0"/>
        <w:jc w:val="center"/>
        <w:rPr>
          <w:b/>
        </w:rPr>
      </w:pPr>
    </w:p>
    <w:p w:rsidR="00F718C2" w:rsidRDefault="00F718C2" w:rsidP="00F718C2">
      <w:pPr>
        <w:spacing w:after="0"/>
        <w:jc w:val="center"/>
        <w:rPr>
          <w:b/>
        </w:rPr>
      </w:pPr>
    </w:p>
    <w:p w:rsidR="00F718C2" w:rsidRDefault="00F718C2" w:rsidP="00F718C2">
      <w:pPr>
        <w:spacing w:after="0"/>
        <w:jc w:val="center"/>
        <w:rPr>
          <w:b/>
        </w:rPr>
      </w:pPr>
    </w:p>
    <w:p w:rsidR="00F718C2" w:rsidRDefault="00DF0CF2" w:rsidP="00F718C2">
      <w:pPr>
        <w:spacing w:after="0"/>
        <w:jc w:val="center"/>
        <w:rPr>
          <w:b/>
        </w:rPr>
      </w:pPr>
      <w:r w:rsidRPr="00F718C2">
        <w:rPr>
          <w:b/>
        </w:rPr>
        <w:t xml:space="preserve">‘Training the Trainers’ </w:t>
      </w:r>
    </w:p>
    <w:p w:rsidR="00053ACE" w:rsidRPr="00F718C2" w:rsidRDefault="00DF0CF2" w:rsidP="00F718C2">
      <w:pPr>
        <w:spacing w:after="0"/>
        <w:jc w:val="center"/>
        <w:rPr>
          <w:b/>
        </w:rPr>
      </w:pPr>
      <w:r w:rsidRPr="00F718C2">
        <w:rPr>
          <w:b/>
        </w:rPr>
        <w:t xml:space="preserve">Programme on Financial Literacy – an India Experience </w:t>
      </w:r>
      <w:r w:rsidR="0072349B" w:rsidRPr="00F718C2">
        <w:rPr>
          <w:b/>
        </w:rPr>
        <w:t>for BSEC, Bangladesh</w:t>
      </w:r>
    </w:p>
    <w:p w:rsidR="0072349B" w:rsidRDefault="0072349B" w:rsidP="00F718C2">
      <w:pPr>
        <w:spacing w:after="0"/>
        <w:jc w:val="center"/>
        <w:rPr>
          <w:b/>
        </w:rPr>
      </w:pPr>
      <w:r w:rsidRPr="00F718C2">
        <w:rPr>
          <w:b/>
        </w:rPr>
        <w:t>October 22-26, 2017</w:t>
      </w:r>
    </w:p>
    <w:p w:rsidR="00F718C2" w:rsidRPr="00F718C2" w:rsidRDefault="00F718C2" w:rsidP="00F718C2">
      <w:pPr>
        <w:spacing w:after="0"/>
        <w:jc w:val="center"/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5670"/>
      </w:tblGrid>
      <w:tr w:rsidR="00DF0CF2" w:rsidTr="00732D3D">
        <w:trPr>
          <w:jc w:val="center"/>
        </w:trPr>
        <w:tc>
          <w:tcPr>
            <w:tcW w:w="1413" w:type="dxa"/>
          </w:tcPr>
          <w:p w:rsidR="00DF0CF2" w:rsidRPr="00F718C2" w:rsidRDefault="00DF0CF2" w:rsidP="00DF0CF2">
            <w:pPr>
              <w:rPr>
                <w:b/>
              </w:rPr>
            </w:pPr>
          </w:p>
        </w:tc>
        <w:tc>
          <w:tcPr>
            <w:tcW w:w="5670" w:type="dxa"/>
          </w:tcPr>
          <w:p w:rsidR="00DF0CF2" w:rsidRPr="00F718C2" w:rsidRDefault="00DF0CF2" w:rsidP="00732D3D">
            <w:pPr>
              <w:jc w:val="center"/>
              <w:rPr>
                <w:b/>
              </w:rPr>
            </w:pPr>
            <w:r w:rsidRPr="00F718C2">
              <w:rPr>
                <w:b/>
              </w:rPr>
              <w:t>Topics</w:t>
            </w:r>
            <w:r w:rsidR="00732D3D">
              <w:rPr>
                <w:b/>
              </w:rPr>
              <w:t xml:space="preserve"> </w:t>
            </w:r>
          </w:p>
        </w:tc>
      </w:tr>
      <w:tr w:rsidR="00DF0CF2" w:rsidTr="00732D3D">
        <w:trPr>
          <w:jc w:val="center"/>
        </w:trPr>
        <w:tc>
          <w:tcPr>
            <w:tcW w:w="1413" w:type="dxa"/>
          </w:tcPr>
          <w:p w:rsidR="00DF0CF2" w:rsidRDefault="00732D3D" w:rsidP="00732D3D">
            <w:pPr>
              <w:jc w:val="center"/>
            </w:pPr>
            <w:r>
              <w:t xml:space="preserve">Session - </w:t>
            </w:r>
            <w:r w:rsidR="00DF0CF2">
              <w:t>1</w:t>
            </w:r>
          </w:p>
        </w:tc>
        <w:tc>
          <w:tcPr>
            <w:tcW w:w="5670" w:type="dxa"/>
          </w:tcPr>
          <w:p w:rsidR="00DF0CF2" w:rsidRDefault="00DF0CF2" w:rsidP="00DF0CF2">
            <w:r>
              <w:t xml:space="preserve">Financial Literacy and Inclusion – India Experience </w:t>
            </w:r>
          </w:p>
          <w:p w:rsidR="00DF0CF2" w:rsidRDefault="00DF0CF2" w:rsidP="00DF0CF2">
            <w:pPr>
              <w:pStyle w:val="ListParagraph"/>
              <w:numPr>
                <w:ilvl w:val="0"/>
                <w:numId w:val="2"/>
              </w:numPr>
            </w:pPr>
            <w:r>
              <w:t>National Strategy for Financial Education (NSFE)</w:t>
            </w:r>
          </w:p>
          <w:p w:rsidR="00DF0CF2" w:rsidRDefault="00DF0CF2" w:rsidP="00DF0CF2">
            <w:pPr>
              <w:pStyle w:val="ListParagraph"/>
              <w:numPr>
                <w:ilvl w:val="0"/>
                <w:numId w:val="2"/>
              </w:numPr>
            </w:pPr>
            <w:r>
              <w:t>National Centre for Financial Education (NCFE)</w:t>
            </w:r>
          </w:p>
          <w:p w:rsidR="00DF0CF2" w:rsidRDefault="00181952" w:rsidP="0072349B">
            <w:pPr>
              <w:pStyle w:val="ListParagraph"/>
              <w:numPr>
                <w:ilvl w:val="0"/>
                <w:numId w:val="2"/>
              </w:numPr>
            </w:pPr>
            <w:r>
              <w:t xml:space="preserve">Financial Inclusion Schemes of </w:t>
            </w:r>
            <w:r w:rsidR="00DF0CF2">
              <w:t xml:space="preserve">Government </w:t>
            </w:r>
          </w:p>
        </w:tc>
      </w:tr>
      <w:tr w:rsidR="00DF0CF2" w:rsidTr="00732D3D">
        <w:trPr>
          <w:jc w:val="center"/>
        </w:trPr>
        <w:tc>
          <w:tcPr>
            <w:tcW w:w="1413" w:type="dxa"/>
          </w:tcPr>
          <w:p w:rsidR="00DF0CF2" w:rsidRDefault="00732D3D" w:rsidP="00732D3D">
            <w:pPr>
              <w:jc w:val="center"/>
            </w:pPr>
            <w:r>
              <w:t xml:space="preserve">Session - </w:t>
            </w:r>
            <w:r w:rsidR="00DF0CF2">
              <w:t>2</w:t>
            </w:r>
          </w:p>
        </w:tc>
        <w:tc>
          <w:tcPr>
            <w:tcW w:w="5670" w:type="dxa"/>
          </w:tcPr>
          <w:p w:rsidR="00DF0CF2" w:rsidRDefault="005758C8" w:rsidP="00DF0CF2">
            <w:r>
              <w:t xml:space="preserve">Basic Financial Awareness Messages </w:t>
            </w:r>
          </w:p>
          <w:p w:rsidR="005758C8" w:rsidRDefault="005758C8" w:rsidP="00DF0CF2">
            <w:r>
              <w:t xml:space="preserve">Essential qualities of Financial Literacy Counsellors </w:t>
            </w:r>
          </w:p>
        </w:tc>
      </w:tr>
      <w:tr w:rsidR="00DF0CF2" w:rsidTr="00732D3D">
        <w:trPr>
          <w:jc w:val="center"/>
        </w:trPr>
        <w:tc>
          <w:tcPr>
            <w:tcW w:w="1413" w:type="dxa"/>
          </w:tcPr>
          <w:p w:rsidR="00DF0CF2" w:rsidRDefault="00732D3D" w:rsidP="00732D3D">
            <w:pPr>
              <w:jc w:val="center"/>
            </w:pPr>
            <w:r>
              <w:t>Session - 3</w:t>
            </w:r>
          </w:p>
        </w:tc>
        <w:tc>
          <w:tcPr>
            <w:tcW w:w="5670" w:type="dxa"/>
          </w:tcPr>
          <w:p w:rsidR="00DF0CF2" w:rsidRDefault="00DF0CF2" w:rsidP="00DF0CF2">
            <w:r>
              <w:t>F</w:t>
            </w:r>
            <w:r w:rsidR="005758C8">
              <w:t xml:space="preserve">inancial Institutions, </w:t>
            </w:r>
            <w:r>
              <w:t xml:space="preserve">Intermediaries </w:t>
            </w:r>
            <w:r w:rsidR="005758C8">
              <w:t>&amp;</w:t>
            </w:r>
            <w:r>
              <w:t xml:space="preserve"> Products </w:t>
            </w:r>
          </w:p>
          <w:p w:rsidR="00DF0CF2" w:rsidRDefault="00DF0CF2" w:rsidP="00DF0CF2">
            <w:pPr>
              <w:pStyle w:val="ListParagraph"/>
              <w:numPr>
                <w:ilvl w:val="0"/>
                <w:numId w:val="2"/>
              </w:numPr>
            </w:pPr>
            <w:r>
              <w:t xml:space="preserve">Banks </w:t>
            </w:r>
          </w:p>
          <w:p w:rsidR="005758C8" w:rsidRDefault="005758C8" w:rsidP="005758C8">
            <w:pPr>
              <w:pStyle w:val="ListParagraph"/>
              <w:numPr>
                <w:ilvl w:val="0"/>
                <w:numId w:val="2"/>
              </w:numPr>
            </w:pPr>
            <w:r>
              <w:t>Capital Markets</w:t>
            </w:r>
          </w:p>
          <w:p w:rsidR="00DF0CF2" w:rsidRDefault="00DF0CF2" w:rsidP="00DF0CF2">
            <w:pPr>
              <w:pStyle w:val="ListParagraph"/>
              <w:numPr>
                <w:ilvl w:val="0"/>
                <w:numId w:val="2"/>
              </w:numPr>
            </w:pPr>
            <w:r>
              <w:t xml:space="preserve">Insurance </w:t>
            </w:r>
          </w:p>
          <w:p w:rsidR="00DF0CF2" w:rsidRDefault="005758C8" w:rsidP="005758C8">
            <w:pPr>
              <w:pStyle w:val="ListParagraph"/>
              <w:numPr>
                <w:ilvl w:val="0"/>
                <w:numId w:val="2"/>
              </w:numPr>
            </w:pPr>
            <w:r>
              <w:t>Pension</w:t>
            </w:r>
          </w:p>
        </w:tc>
      </w:tr>
      <w:tr w:rsidR="00DF0CF2" w:rsidTr="00732D3D">
        <w:trPr>
          <w:jc w:val="center"/>
        </w:trPr>
        <w:tc>
          <w:tcPr>
            <w:tcW w:w="1413" w:type="dxa"/>
          </w:tcPr>
          <w:p w:rsidR="00DF0CF2" w:rsidRDefault="00732D3D" w:rsidP="00732D3D">
            <w:pPr>
              <w:jc w:val="center"/>
            </w:pPr>
            <w:r>
              <w:t>Session - 4</w:t>
            </w:r>
          </w:p>
        </w:tc>
        <w:tc>
          <w:tcPr>
            <w:tcW w:w="5670" w:type="dxa"/>
          </w:tcPr>
          <w:p w:rsidR="00DF0CF2" w:rsidRDefault="00F95F9C" w:rsidP="00DF0CF2">
            <w:r>
              <w:t>Financial Planning – a life skill</w:t>
            </w:r>
          </w:p>
          <w:p w:rsidR="00F95F9C" w:rsidRDefault="00181952" w:rsidP="00F95F9C">
            <w:pPr>
              <w:pStyle w:val="ListParagraph"/>
              <w:numPr>
                <w:ilvl w:val="0"/>
                <w:numId w:val="2"/>
              </w:numPr>
            </w:pPr>
            <w:r>
              <w:t xml:space="preserve">Need for Financial Planning </w:t>
            </w:r>
          </w:p>
          <w:p w:rsidR="00181952" w:rsidRDefault="00181952" w:rsidP="00FC24B0">
            <w:pPr>
              <w:pStyle w:val="ListParagraph"/>
              <w:numPr>
                <w:ilvl w:val="0"/>
                <w:numId w:val="2"/>
              </w:numPr>
            </w:pPr>
            <w:r>
              <w:t>Budgeting: Savings &amp; Investments</w:t>
            </w:r>
          </w:p>
          <w:p w:rsidR="00181952" w:rsidRDefault="00181952" w:rsidP="00F95F9C">
            <w:pPr>
              <w:pStyle w:val="ListParagraph"/>
              <w:numPr>
                <w:ilvl w:val="0"/>
                <w:numId w:val="2"/>
              </w:numPr>
            </w:pPr>
            <w:r>
              <w:t>Managing Risks</w:t>
            </w:r>
          </w:p>
          <w:p w:rsidR="00181952" w:rsidRDefault="00181952" w:rsidP="00F95F9C">
            <w:pPr>
              <w:pStyle w:val="ListParagraph"/>
              <w:numPr>
                <w:ilvl w:val="0"/>
                <w:numId w:val="2"/>
              </w:numPr>
            </w:pPr>
            <w:r>
              <w:t xml:space="preserve">Tax Planning </w:t>
            </w:r>
          </w:p>
          <w:p w:rsidR="00181952" w:rsidRDefault="00181952" w:rsidP="00F95F9C">
            <w:pPr>
              <w:pStyle w:val="ListParagraph"/>
              <w:numPr>
                <w:ilvl w:val="0"/>
                <w:numId w:val="2"/>
              </w:numPr>
            </w:pPr>
            <w:r>
              <w:t xml:space="preserve">Retirement Planning </w:t>
            </w:r>
          </w:p>
          <w:p w:rsidR="00181952" w:rsidRDefault="00181952" w:rsidP="00F95F9C">
            <w:pPr>
              <w:pStyle w:val="ListParagraph"/>
              <w:numPr>
                <w:ilvl w:val="0"/>
                <w:numId w:val="2"/>
              </w:numPr>
            </w:pPr>
            <w:r>
              <w:t>Estate Planning</w:t>
            </w:r>
          </w:p>
          <w:p w:rsidR="00F95F9C" w:rsidRDefault="0072349B" w:rsidP="00F95F9C">
            <w:pPr>
              <w:pStyle w:val="ListParagraph"/>
              <w:numPr>
                <w:ilvl w:val="0"/>
                <w:numId w:val="2"/>
              </w:numPr>
            </w:pPr>
            <w:r>
              <w:t>Biases affecting sound investment decisions</w:t>
            </w:r>
          </w:p>
          <w:p w:rsidR="00F95F9C" w:rsidRDefault="0072349B" w:rsidP="00F95F9C">
            <w:pPr>
              <w:pStyle w:val="ListParagraph"/>
              <w:numPr>
                <w:ilvl w:val="0"/>
                <w:numId w:val="2"/>
              </w:numPr>
            </w:pPr>
            <w:r>
              <w:t xml:space="preserve">SMART Goals </w:t>
            </w:r>
          </w:p>
        </w:tc>
      </w:tr>
    </w:tbl>
    <w:p w:rsidR="00DF0CF2" w:rsidRDefault="00DF0CF2" w:rsidP="00DF0CF2"/>
    <w:p w:rsidR="0072349B" w:rsidRDefault="0072349B" w:rsidP="00DF0CF2"/>
    <w:p w:rsidR="00A922C5" w:rsidRDefault="00A922C5" w:rsidP="00DF0CF2"/>
    <w:p w:rsidR="00A922C5" w:rsidRDefault="00A922C5" w:rsidP="00DF0CF2"/>
    <w:p w:rsidR="00A922C5" w:rsidRDefault="00A922C5" w:rsidP="00DF0CF2"/>
    <w:p w:rsidR="00A922C5" w:rsidRDefault="00A922C5" w:rsidP="00DF0CF2"/>
    <w:p w:rsidR="00A922C5" w:rsidRDefault="00A922C5" w:rsidP="00DF0CF2"/>
    <w:p w:rsidR="00A922C5" w:rsidRDefault="00A922C5" w:rsidP="00DF0CF2"/>
    <w:p w:rsidR="00A922C5" w:rsidRDefault="00A922C5" w:rsidP="00DF0CF2">
      <w:bookmarkStart w:id="0" w:name="_GoBack"/>
      <w:bookmarkEnd w:id="0"/>
    </w:p>
    <w:p w:rsidR="00A922C5" w:rsidRDefault="00A922C5" w:rsidP="00DF0CF2"/>
    <w:p w:rsidR="00A922C5" w:rsidRDefault="00A922C5" w:rsidP="00DF0CF2"/>
    <w:p w:rsidR="00A922C5" w:rsidRDefault="00A922C5" w:rsidP="00DF0CF2"/>
    <w:p w:rsidR="00A922C5" w:rsidRDefault="00A922C5" w:rsidP="00DF0CF2"/>
    <w:sectPr w:rsidR="00A922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223C"/>
    <w:multiLevelType w:val="hybridMultilevel"/>
    <w:tmpl w:val="042A0226"/>
    <w:lvl w:ilvl="0" w:tplc="CB94A7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414CC"/>
    <w:multiLevelType w:val="hybridMultilevel"/>
    <w:tmpl w:val="0ECAA2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F2"/>
    <w:rsid w:val="00053ACE"/>
    <w:rsid w:val="00181952"/>
    <w:rsid w:val="005758C8"/>
    <w:rsid w:val="0072349B"/>
    <w:rsid w:val="00732D3D"/>
    <w:rsid w:val="00A922C5"/>
    <w:rsid w:val="00DF0CF2"/>
    <w:rsid w:val="00F718C2"/>
    <w:rsid w:val="00F9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BB4A2"/>
  <w15:chartTrackingRefBased/>
  <w15:docId w15:val="{84DD6A8E-39FE-4008-BDC3-CAACD2FE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CF2"/>
    <w:pPr>
      <w:ind w:left="720"/>
      <w:contextualSpacing/>
    </w:pPr>
  </w:style>
  <w:style w:type="table" w:styleId="TableGrid">
    <w:name w:val="Table Grid"/>
    <w:basedOn w:val="TableNormal"/>
    <w:uiPriority w:val="39"/>
    <w:rsid w:val="00DF0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92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co.in/url?sa=i&amp;rct=j&amp;q=&amp;esrc=s&amp;source=images&amp;cd=&amp;ved=0ahUKEwier-OL1vTWAhUEP48KHYYIC8AQjRwIBw&amp;url=https://www.mime.ac.in/value-added-courses-for-pgdm.php&amp;psig=AOvVaw1zG5jNoerYfYalKCZ1TX98&amp;ust=15082271397490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2017-10-16T07:49:00Z</dcterms:created>
  <dcterms:modified xsi:type="dcterms:W3CDTF">2017-10-16T09:19:00Z</dcterms:modified>
</cp:coreProperties>
</file>